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仿宋" w:hAnsi="仿宋" w:eastAsia="仿宋" w:cs="Times New Roman"/>
          <w:sz w:val="32"/>
          <w:szCs w:val="32"/>
        </w:rPr>
      </w:pPr>
      <w:bookmarkStart w:id="0" w:name="_Toc101167304"/>
      <w:r>
        <w:rPr>
          <w:rFonts w:hint="eastAsia" w:ascii="仿宋" w:hAnsi="仿宋" w:eastAsia="仿宋" w:cs="Times New Roman"/>
          <w:sz w:val="32"/>
          <w:szCs w:val="32"/>
        </w:rPr>
        <w:t>附表1</w:t>
      </w:r>
    </w:p>
    <w:p>
      <w:pPr>
        <w:spacing w:line="440" w:lineRule="exact"/>
        <w:jc w:val="center"/>
        <w:rPr>
          <w:rFonts w:ascii="仿宋_GB2312" w:hAnsi="宋体" w:eastAsia="仿宋_GB2312"/>
          <w:b/>
          <w:sz w:val="32"/>
          <w:szCs w:val="32"/>
        </w:rPr>
      </w:pPr>
      <w:r>
        <w:rPr>
          <w:rFonts w:hint="eastAsia" w:ascii="仿宋_GB2312" w:hAnsi="宋体" w:eastAsia="仿宋_GB2312"/>
          <w:b/>
          <w:sz w:val="32"/>
          <w:szCs w:val="32"/>
        </w:rPr>
        <w:t>作品登记表</w:t>
      </w:r>
    </w:p>
    <w:p>
      <w:pPr>
        <w:spacing w:line="440" w:lineRule="exact"/>
        <w:jc w:val="center"/>
        <w:rPr>
          <w:rFonts w:ascii="仿宋_GB2312" w:eastAsia="仿宋_GB2312"/>
          <w:b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4"/>
        </w:rPr>
        <w:t>（课件、微课）</w:t>
      </w:r>
    </w:p>
    <w:tbl>
      <w:tblPr>
        <w:tblStyle w:val="6"/>
        <w:tblW w:w="899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2"/>
        <w:gridCol w:w="1455"/>
        <w:gridCol w:w="730"/>
        <w:gridCol w:w="992"/>
        <w:gridCol w:w="709"/>
        <w:gridCol w:w="142"/>
        <w:gridCol w:w="850"/>
        <w:gridCol w:w="144"/>
        <w:gridCol w:w="259"/>
        <w:gridCol w:w="448"/>
        <w:gridCol w:w="841"/>
        <w:gridCol w:w="12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名称</w:t>
            </w: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Times New Roman" w:hAnsi="Times New Roman" w:eastAsia="仿宋_GB2312" w:cs="Times New Roman"/>
                <w:sz w:val="24"/>
              </w:rPr>
            </w:pPr>
            <w:r>
              <w:rPr>
                <w:rFonts w:ascii="Times New Roman" w:hAnsi="Times New Roman" w:eastAsia="仿宋_GB2312" w:cs="Times New Roman"/>
                <w:sz w:val="24"/>
              </w:rPr>
              <w:t>Marked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: w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omen in the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w</w:t>
            </w:r>
            <w:r>
              <w:rPr>
                <w:rFonts w:ascii="Times New Roman" w:hAnsi="Times New Roman" w:eastAsia="仿宋_GB2312" w:cs="Times New Roman"/>
                <w:sz w:val="24"/>
              </w:rPr>
              <w:t>orkplace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学科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英语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年级</w:t>
            </w:r>
          </w:p>
        </w:tc>
        <w:tc>
          <w:tcPr>
            <w:tcW w:w="85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大二</w:t>
            </w:r>
          </w:p>
        </w:tc>
        <w:tc>
          <w:tcPr>
            <w:tcW w:w="8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作品大小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lef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9.58MB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项目</w:t>
            </w:r>
          </w:p>
        </w:tc>
        <w:tc>
          <w:tcPr>
            <w:tcW w:w="218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基础教育组</w:t>
            </w:r>
          </w:p>
        </w:tc>
        <w:tc>
          <w:tcPr>
            <w:tcW w:w="2837" w:type="dxa"/>
            <w:gridSpan w:val="5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/>
                <w:sz w:val="24"/>
                <w:lang w:eastAsia="zh-CN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</w:t>
            </w:r>
            <w:r>
              <w:rPr>
                <w:rFonts w:hint="eastAsia" w:ascii="仿宋_GB2312" w:hAnsi="Calibri" w:eastAsia="仿宋_GB2312"/>
                <w:sz w:val="24"/>
                <w:lang w:eastAsia="zh-CN"/>
              </w:rPr>
              <w:t>□</w:t>
            </w:r>
          </w:p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幼儿教育□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特殊教育□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小学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初中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7" w:type="dxa"/>
            <w:gridSpan w:val="5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</w:p>
        </w:tc>
        <w:tc>
          <w:tcPr>
            <w:tcW w:w="283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hAnsi="Calibri" w:eastAsia="仿宋_GB2312"/>
                <w:sz w:val="24"/>
              </w:rPr>
            </w:pPr>
            <w:r>
              <w:rPr>
                <w:rFonts w:ascii="仿宋_GB2312" w:hAnsi="Calibri" w:eastAsia="仿宋_GB2312"/>
                <w:sz w:val="24"/>
              </w:rPr>
              <w:t>高中</w:t>
            </w:r>
            <w:r>
              <w:rPr>
                <w:rFonts w:hint="eastAsia" w:ascii="仿宋_GB2312" w:hAnsi="Calibri" w:eastAsia="仿宋_GB2312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6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中等职业教育组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/>
                <w:sz w:val="24"/>
                <w:lang w:eastAsia="zh-CN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</w:t>
            </w:r>
            <w:r>
              <w:rPr>
                <w:rFonts w:hint="eastAsia" w:ascii="仿宋_GB2312" w:hAnsi="Calibri" w:eastAsia="仿宋_GB2312"/>
                <w:sz w:val="24"/>
                <w:lang w:eastAsia="zh-CN"/>
              </w:rPr>
              <w:t>□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0" w:hRule="atLeast"/>
          <w:jc w:val="center"/>
        </w:trPr>
        <w:tc>
          <w:tcPr>
            <w:tcW w:w="113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198" w:firstLineChars="71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高等教育组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rPr>
                <w:rFonts w:hint="eastAsia" w:ascii="仿宋_GB2312" w:hAnsi="Calibri" w:eastAsia="仿宋_GB2312"/>
                <w:sz w:val="24"/>
                <w:lang w:eastAsia="zh-CN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课件</w:t>
            </w:r>
            <w:r>
              <w:rPr>
                <w:rFonts w:hint="eastAsia" w:ascii="仿宋_GB2312" w:hAnsi="Calibri" w:eastAsia="仿宋_GB2312"/>
                <w:sz w:val="24"/>
                <w:lang w:eastAsia="zh-CN"/>
              </w:rPr>
              <w:t>☑</w:t>
            </w:r>
          </w:p>
          <w:p>
            <w:pPr>
              <w:adjustRightInd w:val="0"/>
              <w:snapToGrid w:val="0"/>
              <w:rPr>
                <w:rFonts w:ascii="仿宋_GB2312" w:hAnsi="Calibri" w:eastAsia="仿宋_GB2312"/>
                <w:sz w:val="24"/>
              </w:rPr>
            </w:pPr>
            <w:r>
              <w:rPr>
                <w:rFonts w:hint="eastAsia" w:ascii="仿宋_GB2312" w:hAnsi="Calibri" w:eastAsia="仿宋_GB2312"/>
                <w:sz w:val="24"/>
              </w:rPr>
              <w:t>微课□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4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作者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b/>
                <w:szCs w:val="21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所在单位</w:t>
            </w:r>
            <w:r>
              <w:rPr>
                <w:rFonts w:hint="eastAsia" w:ascii="仿宋_GB2312" w:hAnsi="宋体" w:eastAsia="仿宋_GB2312"/>
                <w:b/>
                <w:szCs w:val="21"/>
              </w:rPr>
              <w:t>（按单位公章填写）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8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王雯灏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辽宁理工学院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孙琳琳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辽宁理工学院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21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马楠草</w:t>
            </w:r>
          </w:p>
        </w:tc>
        <w:tc>
          <w:tcPr>
            <w:tcW w:w="567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辽宁理工学院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8" w:hRule="atLeast"/>
          <w:jc w:val="center"/>
        </w:trPr>
        <w:tc>
          <w:tcPr>
            <w:tcW w:w="113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联系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信息</w:t>
            </w: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姓名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ascii="仿宋_GB2312" w:hAnsi="Calibri" w:eastAsia="仿宋_GB2312"/>
                <w:sz w:val="28"/>
                <w:szCs w:val="28"/>
              </w:rPr>
              <w:t>王雯灏</w:t>
            </w: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手机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13352198922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13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ind w:firstLine="560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</w:p>
        </w:tc>
        <w:tc>
          <w:tcPr>
            <w:tcW w:w="1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固定电话</w:t>
            </w:r>
          </w:p>
        </w:tc>
        <w:tc>
          <w:tcPr>
            <w:tcW w:w="2431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宋体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0416-</w:t>
            </w:r>
            <w:r>
              <w:t xml:space="preserve"> </w:t>
            </w:r>
            <w:r>
              <w:rPr>
                <w:rFonts w:ascii="仿宋_GB2312" w:hAnsi="Calibri" w:eastAsia="仿宋_GB2312"/>
                <w:sz w:val="28"/>
                <w:szCs w:val="28"/>
              </w:rPr>
              <w:t>7980189</w:t>
            </w:r>
          </w:p>
        </w:tc>
        <w:tc>
          <w:tcPr>
            <w:tcW w:w="139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电子邮箱</w:t>
            </w:r>
          </w:p>
        </w:tc>
        <w:tc>
          <w:tcPr>
            <w:tcW w:w="257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b/>
                <w:sz w:val="24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648105444@qq.com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特点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40" w:lineRule="exact"/>
              <w:ind w:firstLine="560" w:firstLineChars="20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作品简介：本作品是“十二五”普通高等教育本科国家级规划教材《新标准大学英语综合教程》（第二版）第四册第五单元Active Reading (2)：Marked: women in the workplace阅读课的教学课件。</w:t>
            </w:r>
          </w:p>
          <w:p>
            <w:pPr>
              <w:spacing w:line="440" w:lineRule="exact"/>
              <w:ind w:firstLine="560" w:firstLineChars="20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特色亮点：本节课采用任务型教学模式，五个教学任务层层递进，学生拾级而上，逐步实现了知识目标，即了解职场中的性别歧视、理解文章的内容和主旨，能力目标，即掌握思维导图的绘制方法、掌握分析解决问题的思辨能力，以及情感目标，即理解男女平等为我国基本国策、理解“男女平等，匹夫有责”。课程中结合习近平总书记讲话内容、抗疫英雄事迹等思政素材，将阅读课由“基于文本”、“深入文本”过渡到“超越文本”，引导学生树立正确的性别观、人生观、价值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0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作品安装运行说明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Calibri" w:eastAsia="仿宋_GB2312"/>
                <w:sz w:val="28"/>
                <w:szCs w:val="28"/>
              </w:rPr>
            </w:pPr>
          </w:p>
          <w:p>
            <w:pPr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安装运行需要Microsoft Powerpoint软件、视频播放器。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4" w:hRule="atLeast"/>
          <w:jc w:val="center"/>
        </w:trPr>
        <w:tc>
          <w:tcPr>
            <w:tcW w:w="1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共享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说明</w:t>
            </w:r>
          </w:p>
        </w:tc>
        <w:tc>
          <w:tcPr>
            <w:tcW w:w="7860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是否同意“组委会”将作品制作成集锦出版或</w:t>
            </w:r>
            <w:r>
              <w:rPr>
                <w:rFonts w:hint="eastAsia" w:ascii="仿宋_GB2312" w:eastAsia="仿宋_GB2312"/>
                <w:sz w:val="28"/>
                <w:szCs w:val="28"/>
              </w:rPr>
              <w:t>在“交流活动”网站共享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sym w:font="Wingdings 2" w:char="F052"/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是         □否   </w:t>
            </w:r>
          </w:p>
          <w:p>
            <w:pPr>
              <w:adjustRightInd w:val="0"/>
              <w:snapToGrid w:val="0"/>
              <w:spacing w:line="440" w:lineRule="exact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t>是否同意“组委会”将作品推荐给国家教育资源公共服务平台（</w:t>
            </w:r>
            <w:r>
              <w:fldChar w:fldCharType="begin"/>
            </w:r>
            <w:r>
              <w:instrText xml:space="preserve"> HYPERLINK "http://www.eduyun.cn" </w:instrText>
            </w:r>
            <w:r>
              <w:fldChar w:fldCharType="separate"/>
            </w:r>
            <w:r>
              <w:rPr>
                <w:rFonts w:hint="eastAsia"/>
              </w:rPr>
              <w:t>www.eduyun.cn</w:t>
            </w:r>
            <w:r>
              <w:rPr>
                <w:rFonts w:hint="eastAsia"/>
              </w:rPr>
              <w:fldChar w:fldCharType="end"/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>）</w:t>
            </w:r>
          </w:p>
          <w:p>
            <w:pPr>
              <w:adjustRightInd w:val="0"/>
              <w:snapToGrid w:val="0"/>
              <w:spacing w:line="440" w:lineRule="exact"/>
              <w:ind w:firstLine="560"/>
              <w:rPr>
                <w:rFonts w:ascii="仿宋_GB2312" w:hAnsi="Calibri" w:eastAsia="仿宋_GB2312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sz w:val="28"/>
                <w:szCs w:val="28"/>
              </w:rPr>
              <w:sym w:font="Wingdings 2" w:char="F052"/>
            </w:r>
            <w:r>
              <w:rPr>
                <w:rFonts w:hint="eastAsia" w:ascii="仿宋_GB2312" w:hAnsi="Calibri" w:eastAsia="仿宋_GB2312"/>
                <w:sz w:val="28"/>
                <w:szCs w:val="28"/>
              </w:rPr>
              <w:t xml:space="preserve">是         □否   </w:t>
            </w:r>
          </w:p>
        </w:tc>
      </w:tr>
    </w:tbl>
    <w:p>
      <w:pPr>
        <w:spacing w:line="440" w:lineRule="exact"/>
        <w:ind w:firstLine="56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我（们）在此申明所报送作品是我（们）原创构思并制作，不涉及他人的著作权。   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</w:rPr>
      </w:pP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</w:rPr>
      </w:pP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作者签名：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1.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2.           </w:t>
      </w:r>
    </w:p>
    <w:p>
      <w:pPr>
        <w:spacing w:line="440" w:lineRule="exact"/>
        <w:ind w:firstLine="4200" w:firstLineChars="1500"/>
        <w:rPr>
          <w:rFonts w:ascii="仿宋_GB2312" w:hAnsi="Calibri" w:eastAsia="仿宋_GB2312"/>
          <w:sz w:val="28"/>
          <w:szCs w:val="28"/>
          <w:u w:val="single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hint="eastAsia" w:ascii="仿宋_GB2312" w:hAnsi="Calibri" w:eastAsia="仿宋_GB2312"/>
          <w:sz w:val="28"/>
          <w:szCs w:val="28"/>
          <w:u w:val="single"/>
        </w:rPr>
        <w:t xml:space="preserve">3.           </w:t>
      </w:r>
    </w:p>
    <w:p>
      <w:pPr>
        <w:tabs>
          <w:tab w:val="left" w:pos="5645"/>
        </w:tabs>
        <w:spacing w:line="440" w:lineRule="exact"/>
        <w:ind w:firstLine="560" w:firstLineChars="2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 xml:space="preserve">          </w:t>
      </w:r>
      <w:r>
        <w:rPr>
          <w:rFonts w:ascii="仿宋_GB2312" w:hAnsi="Calibri" w:eastAsia="仿宋_GB2312"/>
          <w:sz w:val="28"/>
          <w:szCs w:val="28"/>
        </w:rPr>
        <w:tab/>
      </w:r>
    </w:p>
    <w:p>
      <w:pPr>
        <w:tabs>
          <w:tab w:val="left" w:pos="5645"/>
        </w:tabs>
        <w:spacing w:line="440" w:lineRule="exact"/>
        <w:ind w:firstLine="5600" w:firstLineChars="2000"/>
        <w:rPr>
          <w:rFonts w:ascii="仿宋_GB2312" w:hAnsi="Calibri" w:eastAsia="仿宋_GB2312"/>
          <w:sz w:val="28"/>
          <w:szCs w:val="28"/>
        </w:rPr>
      </w:pPr>
      <w:r>
        <w:rPr>
          <w:rFonts w:hint="eastAsia" w:ascii="仿宋_GB2312" w:hAnsi="Calibri" w:eastAsia="仿宋_GB2312"/>
          <w:sz w:val="28"/>
          <w:szCs w:val="28"/>
        </w:rPr>
        <w:t>年   月    日</w:t>
      </w:r>
    </w:p>
    <w:p>
      <w:pPr>
        <w:rPr>
          <w:rFonts w:ascii="黑体" w:hAnsi="黑体" w:eastAsia="黑体" w:cs="Times New Roman"/>
          <w:sz w:val="36"/>
          <w:szCs w:val="36"/>
        </w:rPr>
      </w:pPr>
      <w:r>
        <w:rPr>
          <w:rFonts w:hint="eastAsia" w:ascii="仿宋_GB2312" w:hAnsi="Calibri" w:eastAsia="仿宋_GB2312"/>
          <w:sz w:val="28"/>
          <w:szCs w:val="28"/>
        </w:rPr>
        <w:br w:type="page"/>
      </w:r>
    </w:p>
    <w:p>
      <w:pPr>
        <w:spacing w:line="440" w:lineRule="exact"/>
        <w:jc w:val="center"/>
        <w:rPr>
          <w:rFonts w:ascii="黑体" w:hAnsi="黑体" w:eastAsia="黑体" w:cs="Times New Roman"/>
          <w:sz w:val="36"/>
          <w:szCs w:val="36"/>
        </w:rPr>
      </w:pPr>
    </w:p>
    <w:p>
      <w:pPr>
        <w:widowControl/>
        <w:jc w:val="center"/>
        <w:rPr>
          <w:rFonts w:ascii="黑体" w:hAnsi="黑体" w:eastAsia="黑体" w:cs="Times New Roman"/>
          <w:bCs/>
          <w:sz w:val="44"/>
          <w:szCs w:val="44"/>
        </w:rPr>
      </w:pPr>
      <w:r>
        <w:rPr>
          <w:rFonts w:hint="eastAsia" w:ascii="黑体" w:hAnsi="黑体" w:eastAsia="黑体" w:cs="Times New Roman"/>
          <w:bCs/>
          <w:sz w:val="44"/>
          <w:szCs w:val="44"/>
        </w:rPr>
        <w:t>市级/校级推荐意见</w:t>
      </w:r>
    </w:p>
    <w:p>
      <w:pPr>
        <w:widowControl/>
        <w:jc w:val="center"/>
        <w:rPr>
          <w:rFonts w:ascii="仿宋_GB2312" w:hAnsi="宋体" w:eastAsia="仿宋_GB2312" w:cs="Times New Roman"/>
          <w:b/>
          <w:bCs/>
          <w:sz w:val="28"/>
          <w:szCs w:val="28"/>
        </w:rPr>
      </w:pPr>
      <w:r>
        <w:rPr>
          <w:rFonts w:hint="eastAsia" w:ascii="仿宋_GB2312" w:hAnsi="宋体" w:eastAsia="仿宋_GB2312" w:cs="Times New Roman"/>
          <w:b/>
          <w:bCs/>
          <w:sz w:val="28"/>
          <w:szCs w:val="28"/>
        </w:rPr>
        <w:t>（由活动组织单位填写）</w:t>
      </w:r>
    </w:p>
    <w:tbl>
      <w:tblPr>
        <w:tblStyle w:val="7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764"/>
        <w:gridCol w:w="1496"/>
        <w:gridCol w:w="21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单    位</w:t>
            </w:r>
          </w:p>
        </w:tc>
        <w:tc>
          <w:tcPr>
            <w:tcW w:w="63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辽宁理工学院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作品名称</w:t>
            </w:r>
          </w:p>
        </w:tc>
        <w:tc>
          <w:tcPr>
            <w:tcW w:w="6390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</w:rPr>
              <w:t>Marked: women in the workplac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>
            <w:pPr>
              <w:widowControl/>
              <w:jc w:val="center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作者姓名</w:t>
            </w:r>
          </w:p>
        </w:tc>
        <w:tc>
          <w:tcPr>
            <w:tcW w:w="2764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Calibri" w:eastAsia="仿宋_GB2312"/>
                <w:sz w:val="24"/>
                <w:szCs w:val="24"/>
              </w:rPr>
              <w:t>王雯灏</w:t>
            </w:r>
            <w:r>
              <w:rPr>
                <w:rFonts w:hint="eastAsia" w:ascii="仿宋_GB2312" w:hAnsi="Calibri" w:eastAsia="仿宋_GB2312"/>
                <w:sz w:val="24"/>
                <w:szCs w:val="24"/>
                <w:lang w:eastAsia="zh-CN"/>
              </w:rPr>
              <w:t>、孙琳琳、马楠草</w:t>
            </w:r>
          </w:p>
        </w:tc>
        <w:tc>
          <w:tcPr>
            <w:tcW w:w="1496" w:type="dxa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作品类别</w:t>
            </w:r>
          </w:p>
        </w:tc>
        <w:tc>
          <w:tcPr>
            <w:tcW w:w="2130" w:type="dxa"/>
          </w:tcPr>
          <w:p>
            <w:pPr>
              <w:widowControl/>
              <w:jc w:val="left"/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</w:pPr>
            <w:r>
              <w:rPr>
                <w:rFonts w:hint="eastAsia" w:ascii="仿宋_GB2312" w:hAnsi="宋体" w:eastAsia="仿宋_GB2312" w:cs="Times New Roman"/>
                <w:sz w:val="30"/>
                <w:szCs w:val="30"/>
                <w:lang w:eastAsia="zh-CN"/>
              </w:rPr>
              <w:t>课件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3" w:hRule="atLeast"/>
        </w:trPr>
        <w:tc>
          <w:tcPr>
            <w:tcW w:w="8520" w:type="dxa"/>
            <w:gridSpan w:val="4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质性评语：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王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雯灏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、孙琳琳、马楠草参报的课件作品《</w:t>
            </w:r>
            <w:r>
              <w:rPr>
                <w:rFonts w:ascii="Times New Roman" w:hAnsi="Times New Roman" w:eastAsia="仿宋_GB2312" w:cs="Times New Roman"/>
                <w:sz w:val="24"/>
              </w:rPr>
              <w:t>Marked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: w</w:t>
            </w:r>
            <w:r>
              <w:rPr>
                <w:rFonts w:ascii="Times New Roman" w:hAnsi="Times New Roman" w:eastAsia="仿宋_GB2312" w:cs="Times New Roman"/>
                <w:sz w:val="24"/>
              </w:rPr>
              <w:t xml:space="preserve">omen in the </w:t>
            </w:r>
            <w:r>
              <w:rPr>
                <w:rFonts w:hint="eastAsia" w:ascii="Times New Roman" w:hAnsi="Times New Roman" w:eastAsia="仿宋_GB2312" w:cs="Times New Roman"/>
                <w:sz w:val="24"/>
              </w:rPr>
              <w:t>w</w:t>
            </w:r>
            <w:r>
              <w:rPr>
                <w:rFonts w:ascii="Times New Roman" w:hAnsi="Times New Roman" w:eastAsia="仿宋_GB2312" w:cs="Times New Roman"/>
                <w:sz w:val="24"/>
              </w:rPr>
              <w:t>orkplac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》，符合教育教学要求，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教学内容充实、丰富，能吸收学科新知识、新成果，理论联系实际，能根据课程特点选择恰当的教学形式、方法和手段，实行启发式教学，讲授清晰、表达准确，重点突出，难点、疑点处理恰当，课堂设计合理，节奏适度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560" w:firstLineChars="200"/>
              <w:textAlignment w:val="auto"/>
              <w:outlineLvl w:val="9"/>
              <w:rPr>
                <w:rFonts w:hint="eastAsia" w:ascii="宋体" w:hAnsi="宋体" w:eastAsia="宋体" w:cs="宋体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经学校评审通过，并经过公示无异议，同意推荐王</w:t>
            </w:r>
            <w:r>
              <w:rPr>
                <w:rFonts w:hint="eastAsia" w:ascii="宋体" w:hAnsi="宋体" w:eastAsia="宋体" w:cs="宋体"/>
                <w:sz w:val="28"/>
                <w:szCs w:val="28"/>
              </w:rPr>
              <w:t>雯灏</w:t>
            </w:r>
            <w:r>
              <w:rPr>
                <w:rFonts w:hint="eastAsia" w:ascii="宋体" w:hAnsi="宋体" w:eastAsia="宋体" w:cs="宋体"/>
                <w:sz w:val="28"/>
                <w:szCs w:val="28"/>
                <w:lang w:eastAsia="zh-CN"/>
              </w:rPr>
              <w:t>、孙琳琳、马楠草老师参评第二十五届辽宁省教师教育教学信息化交流活动。</w:t>
            </w:r>
          </w:p>
          <w:p>
            <w:pPr>
              <w:widowControl/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</w:p>
          <w:p>
            <w:pPr>
              <w:widowControl/>
              <w:ind w:firstLine="5700" w:firstLineChars="1900"/>
              <w:jc w:val="left"/>
              <w:rPr>
                <w:rFonts w:ascii="仿宋_GB2312" w:hAnsi="宋体" w:eastAsia="仿宋_GB2312"/>
                <w:sz w:val="30"/>
                <w:szCs w:val="30"/>
              </w:rPr>
            </w:pPr>
            <w:bookmarkStart w:id="1" w:name="_GoBack"/>
            <w:bookmarkEnd w:id="1"/>
            <w:r>
              <w:rPr>
                <w:rFonts w:hint="eastAsia" w:ascii="仿宋_GB2312" w:hAnsi="宋体" w:eastAsia="仿宋_GB2312"/>
                <w:sz w:val="30"/>
                <w:szCs w:val="30"/>
              </w:rPr>
              <w:t>单位公章</w:t>
            </w:r>
          </w:p>
          <w:p>
            <w:pPr>
              <w:adjustRightInd w:val="0"/>
              <w:snapToGrid w:val="0"/>
              <w:spacing w:line="440" w:lineRule="exact"/>
              <w:jc w:val="center"/>
              <w:rPr>
                <w:rFonts w:ascii="仿宋_GB2312" w:hAnsi="Calibri" w:eastAsia="仿宋_GB2312" w:cs="Times New Roman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 xml:space="preserve">                             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20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21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年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月</w:t>
            </w:r>
            <w:r>
              <w:rPr>
                <w:rFonts w:hint="eastAsia" w:ascii="仿宋_GB2312" w:hAnsi="宋体" w:eastAsia="仿宋_GB2312"/>
                <w:sz w:val="30"/>
                <w:szCs w:val="30"/>
                <w:lang w:val="en-US" w:eastAsia="zh-CN"/>
              </w:rPr>
              <w:t>27</w:t>
            </w:r>
            <w:r>
              <w:rPr>
                <w:rFonts w:hint="eastAsia" w:ascii="仿宋_GB2312" w:hAnsi="宋体" w:eastAsia="仿宋_GB2312"/>
                <w:sz w:val="30"/>
                <w:szCs w:val="30"/>
              </w:rPr>
              <w:t>日</w:t>
            </w:r>
          </w:p>
          <w:p>
            <w:pPr>
              <w:widowControl/>
              <w:jc w:val="left"/>
              <w:rPr>
                <w:rFonts w:ascii="仿宋_GB2312" w:hAnsi="宋体" w:eastAsia="仿宋_GB2312" w:cs="Times New Roman"/>
                <w:sz w:val="30"/>
                <w:szCs w:val="30"/>
              </w:rPr>
            </w:pPr>
          </w:p>
          <w:p>
            <w:pPr>
              <w:widowControl/>
              <w:ind w:firstLine="5700" w:firstLineChars="1900"/>
              <w:jc w:val="left"/>
              <w:rPr>
                <w:rFonts w:ascii="仿宋_GB2312" w:hAnsi="宋体" w:eastAsia="仿宋_GB2312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5" w:hRule="atLeast"/>
        </w:trPr>
        <w:tc>
          <w:tcPr>
            <w:tcW w:w="8520" w:type="dxa"/>
            <w:gridSpan w:val="4"/>
          </w:tcPr>
          <w:p>
            <w:pPr>
              <w:widowControl/>
              <w:jc w:val="left"/>
              <w:rPr>
                <w:rFonts w:ascii="仿宋_GB2312" w:hAnsi="宋体" w:eastAsia="仿宋_GB2312" w:cs="Times New Roman"/>
                <w:sz w:val="30"/>
                <w:szCs w:val="30"/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sz w:val="30"/>
                <w:szCs w:val="30"/>
              </w:rPr>
              <w:t>备注：</w:t>
            </w:r>
          </w:p>
        </w:tc>
      </w:tr>
      <w:bookmarkEnd w:id="0"/>
    </w:tbl>
    <w:p>
      <w:pPr>
        <w:widowControl/>
        <w:jc w:val="left"/>
        <w:rPr>
          <w:rFonts w:ascii="仿宋_GB2312" w:hAnsi="宋体" w:eastAsia="仿宋_GB2312" w:cs="Times New Roman"/>
          <w:bCs/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5741033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914"/>
    <w:rsid w:val="00014A63"/>
    <w:rsid w:val="0009158E"/>
    <w:rsid w:val="000A16FD"/>
    <w:rsid w:val="000F429A"/>
    <w:rsid w:val="00115B24"/>
    <w:rsid w:val="00147F33"/>
    <w:rsid w:val="00160275"/>
    <w:rsid w:val="001F283C"/>
    <w:rsid w:val="001F414A"/>
    <w:rsid w:val="001F47F3"/>
    <w:rsid w:val="001F52E4"/>
    <w:rsid w:val="00200CF2"/>
    <w:rsid w:val="00251875"/>
    <w:rsid w:val="00265119"/>
    <w:rsid w:val="002A7A76"/>
    <w:rsid w:val="002B2205"/>
    <w:rsid w:val="002B73A9"/>
    <w:rsid w:val="00337254"/>
    <w:rsid w:val="003A5E2D"/>
    <w:rsid w:val="0040585E"/>
    <w:rsid w:val="00460C6C"/>
    <w:rsid w:val="004E0728"/>
    <w:rsid w:val="004E26F3"/>
    <w:rsid w:val="00526BEF"/>
    <w:rsid w:val="00531ADE"/>
    <w:rsid w:val="005457BF"/>
    <w:rsid w:val="00562BD2"/>
    <w:rsid w:val="005844AE"/>
    <w:rsid w:val="005A7B98"/>
    <w:rsid w:val="005D30E8"/>
    <w:rsid w:val="006029C5"/>
    <w:rsid w:val="00643A07"/>
    <w:rsid w:val="0069464F"/>
    <w:rsid w:val="006A4137"/>
    <w:rsid w:val="006A5D26"/>
    <w:rsid w:val="006C261D"/>
    <w:rsid w:val="006E0FAA"/>
    <w:rsid w:val="00713C75"/>
    <w:rsid w:val="00761739"/>
    <w:rsid w:val="00781D69"/>
    <w:rsid w:val="00806AB8"/>
    <w:rsid w:val="00811069"/>
    <w:rsid w:val="00893474"/>
    <w:rsid w:val="00894BFE"/>
    <w:rsid w:val="0096557B"/>
    <w:rsid w:val="00976757"/>
    <w:rsid w:val="0099433F"/>
    <w:rsid w:val="009B0445"/>
    <w:rsid w:val="009B664E"/>
    <w:rsid w:val="009E236B"/>
    <w:rsid w:val="009E6448"/>
    <w:rsid w:val="009F18AC"/>
    <w:rsid w:val="009F6B61"/>
    <w:rsid w:val="00A06364"/>
    <w:rsid w:val="00A3270F"/>
    <w:rsid w:val="00A55F74"/>
    <w:rsid w:val="00A6692C"/>
    <w:rsid w:val="00A9678A"/>
    <w:rsid w:val="00AB2044"/>
    <w:rsid w:val="00AE3EF5"/>
    <w:rsid w:val="00B37F29"/>
    <w:rsid w:val="00C31153"/>
    <w:rsid w:val="00C6679F"/>
    <w:rsid w:val="00CC3B29"/>
    <w:rsid w:val="00D073B0"/>
    <w:rsid w:val="00D65416"/>
    <w:rsid w:val="00D8367A"/>
    <w:rsid w:val="00DA151F"/>
    <w:rsid w:val="00DC6BD3"/>
    <w:rsid w:val="00DF142E"/>
    <w:rsid w:val="00E06914"/>
    <w:rsid w:val="00E37951"/>
    <w:rsid w:val="00E57417"/>
    <w:rsid w:val="00E74DE9"/>
    <w:rsid w:val="00ED5E05"/>
    <w:rsid w:val="00EF3315"/>
    <w:rsid w:val="00F2236B"/>
    <w:rsid w:val="00F23FEE"/>
    <w:rsid w:val="00F2702C"/>
    <w:rsid w:val="00F91F5A"/>
    <w:rsid w:val="00FE5FA3"/>
    <w:rsid w:val="01F0142E"/>
    <w:rsid w:val="01F151BD"/>
    <w:rsid w:val="02374C71"/>
    <w:rsid w:val="02A65517"/>
    <w:rsid w:val="03007C3F"/>
    <w:rsid w:val="03B93E2F"/>
    <w:rsid w:val="03F4637E"/>
    <w:rsid w:val="03F91784"/>
    <w:rsid w:val="04DA0DA1"/>
    <w:rsid w:val="051C2545"/>
    <w:rsid w:val="05290A4A"/>
    <w:rsid w:val="06E77791"/>
    <w:rsid w:val="06F5668C"/>
    <w:rsid w:val="07514304"/>
    <w:rsid w:val="076726EA"/>
    <w:rsid w:val="08613680"/>
    <w:rsid w:val="098F54C9"/>
    <w:rsid w:val="0A2346A3"/>
    <w:rsid w:val="0AC27BF5"/>
    <w:rsid w:val="0B836965"/>
    <w:rsid w:val="0BE21C0B"/>
    <w:rsid w:val="0C6D2D9D"/>
    <w:rsid w:val="0CBC5F3C"/>
    <w:rsid w:val="0D014F7F"/>
    <w:rsid w:val="0D4F6435"/>
    <w:rsid w:val="0D551CBE"/>
    <w:rsid w:val="0D5C5A9C"/>
    <w:rsid w:val="0D8A4223"/>
    <w:rsid w:val="0DB80BA3"/>
    <w:rsid w:val="0E1D3A10"/>
    <w:rsid w:val="0EB3701D"/>
    <w:rsid w:val="0EEA06F6"/>
    <w:rsid w:val="0F562EEE"/>
    <w:rsid w:val="0F5D1B10"/>
    <w:rsid w:val="0F732934"/>
    <w:rsid w:val="0F807310"/>
    <w:rsid w:val="114518C3"/>
    <w:rsid w:val="118256F7"/>
    <w:rsid w:val="11873FCD"/>
    <w:rsid w:val="11CA3FD9"/>
    <w:rsid w:val="12192373"/>
    <w:rsid w:val="134F24D1"/>
    <w:rsid w:val="13C448BA"/>
    <w:rsid w:val="141D1AC0"/>
    <w:rsid w:val="14371376"/>
    <w:rsid w:val="148628A1"/>
    <w:rsid w:val="14BA305E"/>
    <w:rsid w:val="14E44DAC"/>
    <w:rsid w:val="156D552B"/>
    <w:rsid w:val="15A0192E"/>
    <w:rsid w:val="15AD7B10"/>
    <w:rsid w:val="15D347F9"/>
    <w:rsid w:val="16044292"/>
    <w:rsid w:val="17B33104"/>
    <w:rsid w:val="189C59AD"/>
    <w:rsid w:val="18D77CC3"/>
    <w:rsid w:val="19C6210B"/>
    <w:rsid w:val="19C67B2F"/>
    <w:rsid w:val="19DE4D3C"/>
    <w:rsid w:val="19F17DEF"/>
    <w:rsid w:val="1A0C220E"/>
    <w:rsid w:val="1A1B0406"/>
    <w:rsid w:val="1A994732"/>
    <w:rsid w:val="1AE81476"/>
    <w:rsid w:val="1C175FD0"/>
    <w:rsid w:val="1D147628"/>
    <w:rsid w:val="1D550D50"/>
    <w:rsid w:val="1E4A5C26"/>
    <w:rsid w:val="1E622AAA"/>
    <w:rsid w:val="20772AB4"/>
    <w:rsid w:val="20915B03"/>
    <w:rsid w:val="20D1293E"/>
    <w:rsid w:val="216E4452"/>
    <w:rsid w:val="2179721C"/>
    <w:rsid w:val="217A21C5"/>
    <w:rsid w:val="217B36F5"/>
    <w:rsid w:val="22422A7A"/>
    <w:rsid w:val="237672F7"/>
    <w:rsid w:val="23AA76D9"/>
    <w:rsid w:val="25B5763C"/>
    <w:rsid w:val="26BC3A6E"/>
    <w:rsid w:val="272D2139"/>
    <w:rsid w:val="276045CD"/>
    <w:rsid w:val="27C170A5"/>
    <w:rsid w:val="286155E6"/>
    <w:rsid w:val="28A618F6"/>
    <w:rsid w:val="28AA3E3D"/>
    <w:rsid w:val="28AA43C1"/>
    <w:rsid w:val="28E9313F"/>
    <w:rsid w:val="2A0272C2"/>
    <w:rsid w:val="2A197104"/>
    <w:rsid w:val="2ABA3ED0"/>
    <w:rsid w:val="2B68790D"/>
    <w:rsid w:val="2BA70EEF"/>
    <w:rsid w:val="2C7C041A"/>
    <w:rsid w:val="2CC05BEC"/>
    <w:rsid w:val="2CD80877"/>
    <w:rsid w:val="2D4F15C3"/>
    <w:rsid w:val="2E592E7A"/>
    <w:rsid w:val="2E811FA2"/>
    <w:rsid w:val="2F5D1F13"/>
    <w:rsid w:val="30020DA3"/>
    <w:rsid w:val="31927221"/>
    <w:rsid w:val="31D339FE"/>
    <w:rsid w:val="327F15AB"/>
    <w:rsid w:val="32C403BE"/>
    <w:rsid w:val="33FF4A24"/>
    <w:rsid w:val="34124288"/>
    <w:rsid w:val="34B21080"/>
    <w:rsid w:val="35135820"/>
    <w:rsid w:val="354018EF"/>
    <w:rsid w:val="358E554C"/>
    <w:rsid w:val="35D21B37"/>
    <w:rsid w:val="3608392A"/>
    <w:rsid w:val="361A6504"/>
    <w:rsid w:val="361E1881"/>
    <w:rsid w:val="36F21DF9"/>
    <w:rsid w:val="37064B1A"/>
    <w:rsid w:val="373E4A21"/>
    <w:rsid w:val="378627D1"/>
    <w:rsid w:val="37E41D1B"/>
    <w:rsid w:val="38C2146C"/>
    <w:rsid w:val="39103947"/>
    <w:rsid w:val="391533AC"/>
    <w:rsid w:val="39402797"/>
    <w:rsid w:val="39645782"/>
    <w:rsid w:val="3A25471B"/>
    <w:rsid w:val="3A6B7604"/>
    <w:rsid w:val="3B613F7D"/>
    <w:rsid w:val="3C534CBA"/>
    <w:rsid w:val="3C7B0138"/>
    <w:rsid w:val="3CE65BB6"/>
    <w:rsid w:val="3CE660D2"/>
    <w:rsid w:val="3D016A12"/>
    <w:rsid w:val="3DC04A75"/>
    <w:rsid w:val="3DE13E3F"/>
    <w:rsid w:val="3E973365"/>
    <w:rsid w:val="3ECF6167"/>
    <w:rsid w:val="400958A5"/>
    <w:rsid w:val="403E270A"/>
    <w:rsid w:val="409F6D87"/>
    <w:rsid w:val="41216228"/>
    <w:rsid w:val="412F3B58"/>
    <w:rsid w:val="4156404D"/>
    <w:rsid w:val="416252BA"/>
    <w:rsid w:val="418A5BF6"/>
    <w:rsid w:val="418B2C7E"/>
    <w:rsid w:val="425D58FC"/>
    <w:rsid w:val="42B90229"/>
    <w:rsid w:val="42E81E0A"/>
    <w:rsid w:val="43081956"/>
    <w:rsid w:val="43321F4D"/>
    <w:rsid w:val="43834017"/>
    <w:rsid w:val="43EF716A"/>
    <w:rsid w:val="441729E7"/>
    <w:rsid w:val="444536A8"/>
    <w:rsid w:val="4454219A"/>
    <w:rsid w:val="45610EFC"/>
    <w:rsid w:val="4586079A"/>
    <w:rsid w:val="45CC04FA"/>
    <w:rsid w:val="461C6E04"/>
    <w:rsid w:val="48A9506A"/>
    <w:rsid w:val="491C20A8"/>
    <w:rsid w:val="49766C87"/>
    <w:rsid w:val="4A634ECF"/>
    <w:rsid w:val="4B0A7255"/>
    <w:rsid w:val="4B9E27AB"/>
    <w:rsid w:val="4BBC67B3"/>
    <w:rsid w:val="4C0D0CCC"/>
    <w:rsid w:val="4E85590B"/>
    <w:rsid w:val="5281763C"/>
    <w:rsid w:val="55BB2FFA"/>
    <w:rsid w:val="55FC2588"/>
    <w:rsid w:val="560836C5"/>
    <w:rsid w:val="561470BD"/>
    <w:rsid w:val="564A21E8"/>
    <w:rsid w:val="56606655"/>
    <w:rsid w:val="56C80817"/>
    <w:rsid w:val="5700275C"/>
    <w:rsid w:val="574A5614"/>
    <w:rsid w:val="578355F7"/>
    <w:rsid w:val="578F3EA8"/>
    <w:rsid w:val="57F100F3"/>
    <w:rsid w:val="59203D74"/>
    <w:rsid w:val="59DB3FAC"/>
    <w:rsid w:val="5A234E6C"/>
    <w:rsid w:val="5A24613D"/>
    <w:rsid w:val="5A7E4F9E"/>
    <w:rsid w:val="5A8D6C9A"/>
    <w:rsid w:val="5AFF1846"/>
    <w:rsid w:val="5BA71800"/>
    <w:rsid w:val="5BAA1205"/>
    <w:rsid w:val="5BAD153E"/>
    <w:rsid w:val="5C9D0E52"/>
    <w:rsid w:val="5D1A20EA"/>
    <w:rsid w:val="5D354278"/>
    <w:rsid w:val="5F9D548B"/>
    <w:rsid w:val="5FCC6C12"/>
    <w:rsid w:val="5FF04A1F"/>
    <w:rsid w:val="6024036F"/>
    <w:rsid w:val="60482C2D"/>
    <w:rsid w:val="607771C6"/>
    <w:rsid w:val="619E7BED"/>
    <w:rsid w:val="61BC102B"/>
    <w:rsid w:val="62D450C0"/>
    <w:rsid w:val="63912AEB"/>
    <w:rsid w:val="63BF3CA0"/>
    <w:rsid w:val="64B95DD5"/>
    <w:rsid w:val="657D7E19"/>
    <w:rsid w:val="65FE3E89"/>
    <w:rsid w:val="662C1803"/>
    <w:rsid w:val="66A96DB0"/>
    <w:rsid w:val="673359C7"/>
    <w:rsid w:val="6773733A"/>
    <w:rsid w:val="68007B3A"/>
    <w:rsid w:val="680D37E2"/>
    <w:rsid w:val="68281805"/>
    <w:rsid w:val="68472023"/>
    <w:rsid w:val="68AF4920"/>
    <w:rsid w:val="68FB7776"/>
    <w:rsid w:val="6A626570"/>
    <w:rsid w:val="6B08053E"/>
    <w:rsid w:val="6BAC2792"/>
    <w:rsid w:val="6C98224C"/>
    <w:rsid w:val="6D43332A"/>
    <w:rsid w:val="6DB30030"/>
    <w:rsid w:val="6E094067"/>
    <w:rsid w:val="6E156AA6"/>
    <w:rsid w:val="6E4F159A"/>
    <w:rsid w:val="6EB232DB"/>
    <w:rsid w:val="6F586B49"/>
    <w:rsid w:val="6F716FE0"/>
    <w:rsid w:val="70AD3D77"/>
    <w:rsid w:val="70B84592"/>
    <w:rsid w:val="70EA4CA8"/>
    <w:rsid w:val="71C53118"/>
    <w:rsid w:val="71DF618E"/>
    <w:rsid w:val="736C5067"/>
    <w:rsid w:val="748C680F"/>
    <w:rsid w:val="75184B99"/>
    <w:rsid w:val="760B551A"/>
    <w:rsid w:val="76243095"/>
    <w:rsid w:val="76D47FE2"/>
    <w:rsid w:val="76F51846"/>
    <w:rsid w:val="77140E6B"/>
    <w:rsid w:val="77383E5E"/>
    <w:rsid w:val="786C59F9"/>
    <w:rsid w:val="789A0923"/>
    <w:rsid w:val="791915F0"/>
    <w:rsid w:val="796C7D97"/>
    <w:rsid w:val="79A60014"/>
    <w:rsid w:val="79EE4A7A"/>
    <w:rsid w:val="7A377ECB"/>
    <w:rsid w:val="7B707A79"/>
    <w:rsid w:val="7B757655"/>
    <w:rsid w:val="7B7F61D2"/>
    <w:rsid w:val="7C940CCD"/>
    <w:rsid w:val="7CBF5002"/>
    <w:rsid w:val="7CD3299A"/>
    <w:rsid w:val="7E7F272C"/>
    <w:rsid w:val="7F113345"/>
    <w:rsid w:val="7F4C2A14"/>
    <w:rsid w:val="7FA75590"/>
    <w:rsid w:val="7FD14ED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5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Hyperlink"/>
    <w:qFormat/>
    <w:uiPriority w:val="0"/>
    <w:rPr>
      <w:color w:val="0000FF"/>
      <w:u w:val="single"/>
    </w:rPr>
  </w:style>
  <w:style w:type="paragraph" w:customStyle="1" w:styleId="10">
    <w:name w:val="Char"/>
    <w:basedOn w:val="1"/>
    <w:qFormat/>
    <w:uiPriority w:val="0"/>
    <w:rPr>
      <w:rFonts w:ascii="Tahoma" w:hAnsi="Tahoma" w:eastAsia="宋体" w:cs="Arial"/>
      <w:szCs w:val="21"/>
    </w:rPr>
  </w:style>
  <w:style w:type="character" w:customStyle="1" w:styleId="11">
    <w:name w:val="批注框文本 Char"/>
    <w:basedOn w:val="8"/>
    <w:link w:val="3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页眉 Char"/>
    <w:basedOn w:val="8"/>
    <w:link w:val="5"/>
    <w:qFormat/>
    <w:uiPriority w:val="99"/>
    <w:rPr>
      <w:kern w:val="2"/>
      <w:sz w:val="18"/>
      <w:szCs w:val="18"/>
    </w:rPr>
  </w:style>
  <w:style w:type="character" w:customStyle="1" w:styleId="14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5">
    <w:name w:val="日期 Char"/>
    <w:basedOn w:val="8"/>
    <w:link w:val="2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160</Words>
  <Characters>915</Characters>
  <Lines>7</Lines>
  <Paragraphs>2</Paragraphs>
  <TotalTime>1</TotalTime>
  <ScaleCrop>false</ScaleCrop>
  <LinksUpToDate>false</LinksUpToDate>
  <CharactersWithSpaces>1073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2021-04-13T05:23:00Z</dcterms:created>
  <dc:creator>lj</dc:creator>
  <cp:lastModifiedBy>Administrator</cp:lastModifiedBy>
  <cp:lastPrinted>2017-12-15T02:11:00Z</cp:lastPrinted>
  <dcterms:modified xsi:type="dcterms:W3CDTF">2021-05-26T06:55:39Z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E22ADEBAB4F24F6EB70004D92A9235B1</vt:lpwstr>
  </property>
</Properties>
</file>