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04B4A5">
      <w:pPr>
        <w:rPr>
          <w:rFonts w:hint="eastAsia"/>
          <w:b/>
          <w:bCs/>
          <w:sz w:val="44"/>
          <w:szCs w:val="44"/>
        </w:rPr>
      </w:pPr>
      <w:bookmarkStart w:id="0" w:name="_GoBack"/>
      <w:bookmarkEnd w:id="0"/>
    </w:p>
    <w:p w14:paraId="00B3CA36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询价单</w:t>
      </w:r>
    </w:p>
    <w:p w14:paraId="639C1327"/>
    <w:p w14:paraId="546EF8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根据工作安排，学校需采购一批设备。现向贵公司询价，请填写以下条款并报价，盖章后回复。</w:t>
      </w:r>
    </w:p>
    <w:tbl>
      <w:tblPr>
        <w:tblStyle w:val="4"/>
        <w:tblpPr w:leftFromText="180" w:rightFromText="180" w:vertAnchor="text" w:horzAnchor="page" w:tblpX="1161" w:tblpY="483"/>
        <w:tblOverlap w:val="never"/>
        <w:tblW w:w="14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6"/>
        <w:gridCol w:w="3314"/>
        <w:gridCol w:w="942"/>
        <w:gridCol w:w="1065"/>
        <w:gridCol w:w="1723"/>
        <w:gridCol w:w="767"/>
        <w:gridCol w:w="1170"/>
        <w:gridCol w:w="1147"/>
        <w:gridCol w:w="1240"/>
        <w:gridCol w:w="1555"/>
      </w:tblGrid>
      <w:tr w14:paraId="4FA50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596" w:type="dxa"/>
            <w:vAlign w:val="center"/>
          </w:tcPr>
          <w:p w14:paraId="5BB9F7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设备名称</w:t>
            </w:r>
          </w:p>
        </w:tc>
        <w:tc>
          <w:tcPr>
            <w:tcW w:w="3314" w:type="dxa"/>
            <w:vAlign w:val="center"/>
          </w:tcPr>
          <w:p w14:paraId="04497E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要求参数</w:t>
            </w:r>
          </w:p>
        </w:tc>
        <w:tc>
          <w:tcPr>
            <w:tcW w:w="942" w:type="dxa"/>
            <w:vAlign w:val="center"/>
          </w:tcPr>
          <w:p w14:paraId="070EE8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单位</w:t>
            </w:r>
          </w:p>
        </w:tc>
        <w:tc>
          <w:tcPr>
            <w:tcW w:w="1065" w:type="dxa"/>
            <w:vAlign w:val="center"/>
          </w:tcPr>
          <w:p w14:paraId="5563C2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数量</w:t>
            </w:r>
          </w:p>
        </w:tc>
        <w:tc>
          <w:tcPr>
            <w:tcW w:w="1723" w:type="dxa"/>
            <w:vAlign w:val="center"/>
          </w:tcPr>
          <w:p w14:paraId="7533A8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品牌及参数偏离</w:t>
            </w:r>
          </w:p>
        </w:tc>
        <w:tc>
          <w:tcPr>
            <w:tcW w:w="767" w:type="dxa"/>
            <w:vAlign w:val="center"/>
          </w:tcPr>
          <w:p w14:paraId="19002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拦标价格</w:t>
            </w:r>
          </w:p>
        </w:tc>
        <w:tc>
          <w:tcPr>
            <w:tcW w:w="1170" w:type="dxa"/>
            <w:vAlign w:val="center"/>
          </w:tcPr>
          <w:p w14:paraId="06393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单价</w:t>
            </w:r>
          </w:p>
        </w:tc>
        <w:tc>
          <w:tcPr>
            <w:tcW w:w="1147" w:type="dxa"/>
            <w:vAlign w:val="center"/>
          </w:tcPr>
          <w:p w14:paraId="2DB554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合计</w:t>
            </w:r>
          </w:p>
        </w:tc>
        <w:tc>
          <w:tcPr>
            <w:tcW w:w="1240" w:type="dxa"/>
            <w:vAlign w:val="center"/>
          </w:tcPr>
          <w:p w14:paraId="3A3FC4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质保</w:t>
            </w:r>
          </w:p>
        </w:tc>
        <w:tc>
          <w:tcPr>
            <w:tcW w:w="1555" w:type="dxa"/>
            <w:vAlign w:val="center"/>
          </w:tcPr>
          <w:p w14:paraId="42BA72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供货周期</w:t>
            </w:r>
          </w:p>
        </w:tc>
      </w:tr>
      <w:tr w14:paraId="5D2B0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</w:trPr>
        <w:tc>
          <w:tcPr>
            <w:tcW w:w="1596" w:type="dxa"/>
            <w:vAlign w:val="center"/>
          </w:tcPr>
          <w:p w14:paraId="67E517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高性能电脑</w:t>
            </w:r>
          </w:p>
        </w:tc>
        <w:tc>
          <w:tcPr>
            <w:tcW w:w="3314" w:type="dxa"/>
            <w:vAlign w:val="center"/>
          </w:tcPr>
          <w:p w14:paraId="16193F0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  <w:t>（1）CPU：Inter Core i9-14900K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；</w:t>
            </w:r>
            <w:r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  <w:t xml:space="preserve">（2）内存：金士顿（Kingston）FURY 64GB(32G×2)套装 DDR5 频率：6000 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；</w:t>
            </w:r>
            <w:r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  <w:t>（3）显卡：华硕 TUF RTX4080 SUPER O16G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；</w:t>
            </w:r>
            <w:r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  <w:t>（4）硬盘：三星 990PRO M.2接口 NVMe固态硬盘 2T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；</w:t>
            </w:r>
            <w:r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  <w:t xml:space="preserve">（5）主板：华硕ROG MAXIMUS Z790 HERO 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；</w:t>
            </w:r>
            <w:r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  <w:t>（6）电源： 长城 额定1500W F10白金牌全模组电源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；</w:t>
            </w:r>
            <w:r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  <w:t>（7）散热器：微星 MAG CORELIQUID E360 WHITE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；</w:t>
            </w:r>
            <w:r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  <w:t>（8）鼠标键盘：无线鼠标键盘，分辨率≥1200dpi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；</w:t>
            </w:r>
            <w:r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  <w:t>（9）机箱：能够满足以上设备，散热良好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；</w:t>
            </w:r>
            <w:r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  <w:t>（10）显示器：27寸，实际分辨率≥2K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。</w:t>
            </w:r>
          </w:p>
          <w:p w14:paraId="0D71E66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226" w:beforeAutospacing="0" w:after="226" w:afterAutospacing="0" w:line="420" w:lineRule="atLeast"/>
              <w:ind w:left="0" w:right="0" w:firstLine="420"/>
              <w:jc w:val="left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942" w:type="dxa"/>
            <w:vAlign w:val="center"/>
          </w:tcPr>
          <w:p w14:paraId="02F78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台</w:t>
            </w:r>
          </w:p>
        </w:tc>
        <w:tc>
          <w:tcPr>
            <w:tcW w:w="1065" w:type="dxa"/>
            <w:vAlign w:val="center"/>
          </w:tcPr>
          <w:p w14:paraId="7F53E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723" w:type="dxa"/>
            <w:vAlign w:val="center"/>
          </w:tcPr>
          <w:p w14:paraId="1DC7B8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767" w:type="dxa"/>
            <w:vAlign w:val="center"/>
          </w:tcPr>
          <w:p w14:paraId="3889F4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3万元</w:t>
            </w:r>
          </w:p>
        </w:tc>
        <w:tc>
          <w:tcPr>
            <w:tcW w:w="1170" w:type="dxa"/>
            <w:vAlign w:val="center"/>
          </w:tcPr>
          <w:p w14:paraId="4D060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4D4D24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584BD9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（各配件质保期标注清楚）</w:t>
            </w:r>
          </w:p>
        </w:tc>
        <w:tc>
          <w:tcPr>
            <w:tcW w:w="1555" w:type="dxa"/>
            <w:vAlign w:val="center"/>
          </w:tcPr>
          <w:p w14:paraId="4D021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7C597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4910" w:type="dxa"/>
            <w:gridSpan w:val="2"/>
            <w:vAlign w:val="center"/>
          </w:tcPr>
          <w:p w14:paraId="0E961B7A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总计（元）</w:t>
            </w:r>
          </w:p>
        </w:tc>
        <w:tc>
          <w:tcPr>
            <w:tcW w:w="5667" w:type="dxa"/>
            <w:gridSpan w:val="5"/>
            <w:vAlign w:val="center"/>
          </w:tcPr>
          <w:p w14:paraId="42DD8813">
            <w:pPr>
              <w:jc w:val="left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大写：</w:t>
            </w:r>
          </w:p>
        </w:tc>
        <w:tc>
          <w:tcPr>
            <w:tcW w:w="3942" w:type="dxa"/>
            <w:gridSpan w:val="3"/>
            <w:vAlign w:val="center"/>
          </w:tcPr>
          <w:p w14:paraId="12CD9C45">
            <w:pPr>
              <w:jc w:val="left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小写：</w:t>
            </w:r>
          </w:p>
        </w:tc>
      </w:tr>
    </w:tbl>
    <w:p w14:paraId="5090C33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此报价为落地价格，包括安装、运输、装卸、包装、税费（普通电子发票）等一切费用。</w:t>
      </w:r>
    </w:p>
    <w:p w14:paraId="15E5ACDA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5" w:beforeAutospacing="0" w:after="225" w:afterAutospacing="0" w:line="56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交货地点为辽宁理工学院指定地点，并提供免费上门安装。</w:t>
      </w:r>
    </w:p>
    <w:p w14:paraId="31F0A66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5" w:beforeAutospacing="0" w:after="225" w:afterAutospacing="0" w:line="560" w:lineRule="exact"/>
        <w:ind w:left="0" w:right="0" w:firstLine="960" w:firstLineChars="3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*所有提供资料及询价单（询价单价格处及企业名称处）均需加盖公章后打包发至指定邮箱内有效。</w:t>
      </w:r>
    </w:p>
    <w:p w14:paraId="15569F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企业名称：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</w:p>
    <w:p w14:paraId="5BE5BF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</w:p>
    <w:p w14:paraId="52979B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wZjVkMjFkNThjYzkwYTk0ZDUyNTUyMDMxODBkNzQifQ=="/>
  </w:docVars>
  <w:rsids>
    <w:rsidRoot w:val="0052166E"/>
    <w:rsid w:val="00310AD0"/>
    <w:rsid w:val="003573F9"/>
    <w:rsid w:val="00401D9A"/>
    <w:rsid w:val="004047C5"/>
    <w:rsid w:val="004410A9"/>
    <w:rsid w:val="00445F61"/>
    <w:rsid w:val="0052166E"/>
    <w:rsid w:val="00992127"/>
    <w:rsid w:val="020D4D71"/>
    <w:rsid w:val="04CB65CE"/>
    <w:rsid w:val="0ADE7A01"/>
    <w:rsid w:val="0DDC5F90"/>
    <w:rsid w:val="0FCA24E1"/>
    <w:rsid w:val="107C3ED1"/>
    <w:rsid w:val="11351403"/>
    <w:rsid w:val="114E6AEF"/>
    <w:rsid w:val="11940CB4"/>
    <w:rsid w:val="14C000DD"/>
    <w:rsid w:val="162078B9"/>
    <w:rsid w:val="19F2295A"/>
    <w:rsid w:val="1ACE40A9"/>
    <w:rsid w:val="1B97075E"/>
    <w:rsid w:val="1C3B74B3"/>
    <w:rsid w:val="1C9B2F9E"/>
    <w:rsid w:val="1E6D5FBE"/>
    <w:rsid w:val="1FB45A0B"/>
    <w:rsid w:val="203C2935"/>
    <w:rsid w:val="20A270D9"/>
    <w:rsid w:val="21C245DE"/>
    <w:rsid w:val="21D54946"/>
    <w:rsid w:val="22B53018"/>
    <w:rsid w:val="23091F33"/>
    <w:rsid w:val="233310AE"/>
    <w:rsid w:val="26120DB9"/>
    <w:rsid w:val="271320E2"/>
    <w:rsid w:val="27737D0B"/>
    <w:rsid w:val="28DC2F29"/>
    <w:rsid w:val="2ABD7572"/>
    <w:rsid w:val="2BF54B0F"/>
    <w:rsid w:val="30A95610"/>
    <w:rsid w:val="34A3313E"/>
    <w:rsid w:val="34B87A7E"/>
    <w:rsid w:val="355F439E"/>
    <w:rsid w:val="3714028B"/>
    <w:rsid w:val="378465D4"/>
    <w:rsid w:val="3A7B57D6"/>
    <w:rsid w:val="3ACB159F"/>
    <w:rsid w:val="3B1C4953"/>
    <w:rsid w:val="3B995804"/>
    <w:rsid w:val="3E0050F7"/>
    <w:rsid w:val="3E304CA8"/>
    <w:rsid w:val="3F264277"/>
    <w:rsid w:val="407A445A"/>
    <w:rsid w:val="42FA2C2B"/>
    <w:rsid w:val="4582377A"/>
    <w:rsid w:val="490B1105"/>
    <w:rsid w:val="49F308E0"/>
    <w:rsid w:val="50193BFB"/>
    <w:rsid w:val="50D829A4"/>
    <w:rsid w:val="513F120B"/>
    <w:rsid w:val="521740DF"/>
    <w:rsid w:val="55CC245C"/>
    <w:rsid w:val="56AC0020"/>
    <w:rsid w:val="577379CC"/>
    <w:rsid w:val="58577B11"/>
    <w:rsid w:val="5863030F"/>
    <w:rsid w:val="5B09105A"/>
    <w:rsid w:val="5BEB6644"/>
    <w:rsid w:val="5C1E2FC3"/>
    <w:rsid w:val="5DA70F12"/>
    <w:rsid w:val="5FED0C1A"/>
    <w:rsid w:val="6785241F"/>
    <w:rsid w:val="67B01AFC"/>
    <w:rsid w:val="67FC4E68"/>
    <w:rsid w:val="684626D0"/>
    <w:rsid w:val="68B35908"/>
    <w:rsid w:val="6A1E1DF5"/>
    <w:rsid w:val="6A75407E"/>
    <w:rsid w:val="6AA8536E"/>
    <w:rsid w:val="6CB91BBE"/>
    <w:rsid w:val="6D935BD4"/>
    <w:rsid w:val="6EA67C57"/>
    <w:rsid w:val="6FDD3D8F"/>
    <w:rsid w:val="712F1454"/>
    <w:rsid w:val="72D04775"/>
    <w:rsid w:val="739913CB"/>
    <w:rsid w:val="764663DA"/>
    <w:rsid w:val="77321CFF"/>
    <w:rsid w:val="783E6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1116</Words>
  <Characters>1446</Characters>
  <Lines>3</Lines>
  <Paragraphs>1</Paragraphs>
  <TotalTime>4</TotalTime>
  <ScaleCrop>false</ScaleCrop>
  <LinksUpToDate>false</LinksUpToDate>
  <CharactersWithSpaces>1590</CharactersWithSpaces>
  <Application>WPS Office_12.1.0.18166_F1E327BC-269C-435d-A152-05C5408002CA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2023-05-17T01:18:00Z</dcterms:created>
  <dc:creator>admin</dc:creator>
  <cp:lastModifiedBy>一本正经</cp:lastModifiedBy>
  <cp:lastPrinted>2024-06-14T02:19:00Z</cp:lastPrinted>
  <dcterms:modified xsi:type="dcterms:W3CDTF">2024-10-14T02:30:26Z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2052-12.1.0.18166</vt:lpwstr>
  </property>
  <property fmtid="{D5CDD505-2E9C-101B-9397-08002B2CF9AE}" pid="3" name="ICV">
    <vt:lpwstr>F68ABF96949742A08458548A8DAFB48D_13</vt:lpwstr>
  </property>
</Properties>
</file>